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3094" w:rsidRDefault="00B73094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۲۷. سکوت همیشه به معنای بی‌طرفی نیست</w:t>
      </w:r>
    </w:p>
    <w:p w:rsidR="00B73094" w:rsidRDefault="00B73094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پنجشنبه, 8 آذر 1403</w:t>
      </w:r>
    </w:p>
    <w:p w:rsidR="00B73094" w:rsidRDefault="00B73094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01:09 ب.ظ</w:t>
      </w:r>
    </w:p>
    <w:p w:rsidR="00B73094" w:rsidRDefault="00B73094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B73094" w:rsidRDefault="00B73094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</w:rPr>
      </w:pPr>
      <w:r>
        <w:rPr>
          <w:rFonts w:ascii="Segoe UI Emoji" w:hAnsi="Segoe UI Emoji" w:cs="IRANSans"/>
        </w:rPr>
        <w:t>🎥</w:t>
      </w:r>
      <w:r>
        <w:rPr>
          <w:rFonts w:ascii="IRANSans" w:hAnsi="IRANSans" w:cs="IRANSans"/>
          <w:rtl/>
        </w:rPr>
        <w:t>پاسخ زیبای زیدبن صوحان به درخواست عایشه در مورد جنگ جمل.</w:t>
      </w:r>
    </w:p>
    <w:p w:rsidR="00B73094" w:rsidRDefault="00B73094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بصیرت فوق العاده ی زیدبن صوحان از شهدای جنگ جمل به درخواست عایشه برای شرکت نکردن او در جنگ.</w:t>
      </w:r>
    </w:p>
    <w:p w:rsidR="00B73094" w:rsidRDefault="00B73094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B73094" w:rsidRDefault="00B73094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https://eitaa.com/banahjolbalaghe/1824</w:t>
        </w:r>
      </w:hyperlink>
    </w:p>
    <w:sectPr w:rsidR="00B73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402802"/>
    <w:multiLevelType w:val="multilevel"/>
    <w:tmpl w:val="45AA0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6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7EC"/>
    <w:rsid w:val="004C1E1C"/>
    <w:rsid w:val="00B73094"/>
    <w:rsid w:val="00DC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D7E5279-3743-492D-845E-C23EF9AB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itaa.com/banahjolbalaghe/18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2026-01-11T09:07:00Z</dcterms:created>
  <dcterms:modified xsi:type="dcterms:W3CDTF">2026-01-11T09:07:00Z</dcterms:modified>
</cp:coreProperties>
</file>